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988" w:rsidRPr="00C91988" w:rsidRDefault="00697436" w:rsidP="00C91988">
      <w:pPr>
        <w:tabs>
          <w:tab w:val="left" w:pos="8580"/>
        </w:tabs>
        <w:spacing w:before="120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</w:t>
      </w:r>
      <w:r w:rsidR="00C91988">
        <w:rPr>
          <w:b/>
          <w:bCs/>
          <w:sz w:val="28"/>
          <w:szCs w:val="28"/>
          <w:lang w:val="uk-UA"/>
        </w:rPr>
        <w:t xml:space="preserve">       </w:t>
      </w:r>
      <w:r w:rsidR="00C91988" w:rsidRPr="00C919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</w:t>
      </w:r>
    </w:p>
    <w:p w:rsidR="00697436" w:rsidRPr="00697436" w:rsidRDefault="00AC6585" w:rsidP="00C91988">
      <w:pPr>
        <w:tabs>
          <w:tab w:val="left" w:pos="8580"/>
        </w:tabs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C6585">
        <w:rPr>
          <w:b/>
          <w:bCs/>
          <w:noProof/>
          <w:sz w:val="28"/>
          <w:szCs w:val="28"/>
          <w:lang w:val="uk-UA" w:eastAsia="uk-UA"/>
        </w:rPr>
        <w:drawing>
          <wp:inline distT="0" distB="0" distL="0" distR="0">
            <wp:extent cx="495300" cy="685800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436" w:rsidRPr="00697436" w:rsidRDefault="00697436" w:rsidP="00697436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 w:rsidRPr="00697436">
        <w:rPr>
          <w:b/>
          <w:color w:val="000000"/>
          <w:w w:val="120"/>
          <w:szCs w:val="28"/>
        </w:rPr>
        <w:t>УКРАЇНА</w:t>
      </w:r>
    </w:p>
    <w:p w:rsidR="00697436" w:rsidRPr="00697436" w:rsidRDefault="00697436" w:rsidP="00697436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 w:rsidRPr="00697436"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 w:rsidRPr="00697436"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697436" w:rsidRPr="00697436" w:rsidRDefault="00697436" w:rsidP="00697436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 w:rsidRPr="00697436"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>
        <w:rPr>
          <w:bCs w:val="0"/>
          <w:color w:val="000000"/>
          <w:w w:val="120"/>
          <w:sz w:val="28"/>
          <w:szCs w:val="28"/>
        </w:rPr>
        <w:t>ЬК</w:t>
      </w:r>
      <w:r>
        <w:rPr>
          <w:bCs w:val="0"/>
          <w:color w:val="000000"/>
          <w:w w:val="120"/>
          <w:sz w:val="28"/>
          <w:szCs w:val="28"/>
          <w:lang w:val="uk-UA"/>
        </w:rPr>
        <w:t>А</w:t>
      </w:r>
      <w:r>
        <w:rPr>
          <w:bCs w:val="0"/>
          <w:color w:val="000000"/>
          <w:w w:val="120"/>
          <w:sz w:val="28"/>
          <w:szCs w:val="28"/>
        </w:rPr>
        <w:t xml:space="preserve"> ОБЛАСТ</w:t>
      </w:r>
      <w:r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697436" w:rsidRPr="00697436" w:rsidRDefault="00BE1728" w:rsidP="00697436">
      <w:pPr>
        <w:jc w:val="center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BE1728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pict>
          <v:line id="Прямая соединительная линия 1" o:spid="_x0000_s1026" style="position:absolute;left:0;text-align:left;flip:y;z-index:251659264;visibility:visibl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DLcyg3YAIAAHQEAAAOAAAAAAAAAAAAAAAAAC4CAABkcnMvZTJvRG9jLnht&#10;bFBLAQItABQABgAIAAAAIQAmkRYY2QAAAAYBAAAPAAAAAAAAAAAAAAAAALoEAABkcnMvZG93bnJl&#10;di54bWxQSwUGAAAAAAQABADzAAAAwAUAAAAA&#10;" strokeweight="4.5pt">
            <v:stroke linestyle="thickThin"/>
          </v:line>
        </w:pict>
      </w:r>
    </w:p>
    <w:p w:rsidR="00697436" w:rsidRDefault="00697436" w:rsidP="00697436">
      <w:pPr>
        <w:pStyle w:val="7"/>
        <w:jc w:val="center"/>
        <w:rPr>
          <w:b/>
          <w:bCs/>
          <w:sz w:val="28"/>
          <w:szCs w:val="28"/>
          <w:lang w:val="uk-UA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>ІШЕННЯ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97436" w:rsidRDefault="00697436" w:rsidP="00697436">
      <w:pPr>
        <w:rPr>
          <w:lang w:val="uk-UA"/>
        </w:rPr>
      </w:pPr>
    </w:p>
    <w:p w:rsidR="00697436" w:rsidRPr="00697436" w:rsidRDefault="00697436" w:rsidP="00697436">
      <w:pPr>
        <w:spacing w:after="0"/>
        <w:ind w:left="180" w:right="-540"/>
        <w:rPr>
          <w:rFonts w:ascii="Times New Roman" w:hAnsi="Times New Roman" w:cs="Times New Roman"/>
          <w:sz w:val="28"/>
          <w:szCs w:val="28"/>
          <w:lang w:val="uk-UA"/>
        </w:rPr>
      </w:pPr>
      <w:r w:rsidRPr="0069743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A15DC">
        <w:rPr>
          <w:rFonts w:ascii="Times New Roman" w:hAnsi="Times New Roman" w:cs="Times New Roman"/>
          <w:sz w:val="28"/>
          <w:szCs w:val="28"/>
          <w:lang w:val="uk-UA"/>
        </w:rPr>
        <w:t xml:space="preserve">ід  </w:t>
      </w:r>
      <w:r w:rsidR="00E71547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1A15DC">
        <w:rPr>
          <w:rFonts w:ascii="Times New Roman" w:hAnsi="Times New Roman" w:cs="Times New Roman"/>
          <w:sz w:val="28"/>
          <w:szCs w:val="28"/>
          <w:lang w:val="uk-UA"/>
        </w:rPr>
        <w:t xml:space="preserve"> лип</w:t>
      </w:r>
      <w:r w:rsidRPr="00697436">
        <w:rPr>
          <w:rFonts w:ascii="Times New Roman" w:hAnsi="Times New Roman" w:cs="Times New Roman"/>
          <w:sz w:val="28"/>
          <w:szCs w:val="28"/>
          <w:lang w:val="uk-UA"/>
        </w:rPr>
        <w:t>ня   20</w:t>
      </w:r>
      <w:r w:rsidR="001A15D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C739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697436">
        <w:rPr>
          <w:rFonts w:ascii="Times New Roman" w:hAnsi="Times New Roman" w:cs="Times New Roman"/>
          <w:sz w:val="28"/>
          <w:szCs w:val="28"/>
          <w:lang w:val="uk-UA"/>
        </w:rPr>
        <w:t xml:space="preserve"> №  </w:t>
      </w:r>
      <w:r w:rsidR="00AC6585">
        <w:rPr>
          <w:rFonts w:ascii="Times New Roman" w:hAnsi="Times New Roman" w:cs="Times New Roman"/>
          <w:sz w:val="28"/>
          <w:szCs w:val="28"/>
          <w:lang w:val="uk-UA"/>
        </w:rPr>
        <w:t>5055</w:t>
      </w:r>
      <w:r w:rsidRPr="00697436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BC739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6974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5DC">
        <w:rPr>
          <w:rFonts w:ascii="Times New Roman" w:hAnsi="Times New Roman" w:cs="Times New Roman"/>
          <w:sz w:val="28"/>
          <w:szCs w:val="28"/>
          <w:lang w:val="uk-UA"/>
        </w:rPr>
        <w:t xml:space="preserve"> 27</w:t>
      </w:r>
      <w:r w:rsidRPr="00697436">
        <w:rPr>
          <w:rFonts w:ascii="Times New Roman" w:hAnsi="Times New Roman" w:cs="Times New Roman"/>
          <w:sz w:val="28"/>
          <w:szCs w:val="28"/>
          <w:lang w:val="uk-UA"/>
        </w:rPr>
        <w:t xml:space="preserve"> сесія </w:t>
      </w:r>
      <w:r w:rsidRPr="0069743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69743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697436" w:rsidRPr="00697436" w:rsidRDefault="00697436" w:rsidP="00697436">
      <w:pPr>
        <w:ind w:left="180" w:right="-540"/>
        <w:rPr>
          <w:rFonts w:ascii="Times New Roman" w:hAnsi="Times New Roman" w:cs="Times New Roman"/>
          <w:sz w:val="28"/>
          <w:szCs w:val="28"/>
          <w:lang w:val="uk-UA"/>
        </w:rPr>
      </w:pPr>
      <w:r w:rsidRPr="00697436">
        <w:rPr>
          <w:rFonts w:ascii="Times New Roman" w:hAnsi="Times New Roman" w:cs="Times New Roman"/>
          <w:sz w:val="28"/>
          <w:szCs w:val="28"/>
          <w:lang w:val="uk-UA"/>
        </w:rPr>
        <w:t>м. Рогатин</w:t>
      </w:r>
    </w:p>
    <w:p w:rsidR="00697436" w:rsidRDefault="006F251F" w:rsidP="0069743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встановлення меж зон </w:t>
      </w:r>
    </w:p>
    <w:p w:rsidR="00697436" w:rsidRDefault="006F251F" w:rsidP="0069743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санітарної охорони вод </w:t>
      </w:r>
    </w:p>
    <w:p w:rsidR="00697436" w:rsidRDefault="006F251F" w:rsidP="0069743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водозабору Пуківської діля</w:t>
      </w:r>
      <w:r w:rsidRPr="00E510F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нк</w:t>
      </w:r>
      <w:r w:rsidR="00E510F4" w:rsidRPr="00E510F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и</w:t>
      </w:r>
      <w:r w:rsidRPr="00E510F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697436" w:rsidRDefault="006F251F" w:rsidP="0069743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Рогатинського родовища </w:t>
      </w:r>
    </w:p>
    <w:p w:rsidR="00C05C3F" w:rsidRPr="00E510F4" w:rsidRDefault="006F251F" w:rsidP="00697436">
      <w:pPr>
        <w:spacing w:after="0" w:line="240" w:lineRule="auto"/>
        <w:ind w:right="1076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питних підземних вод</w:t>
      </w:r>
      <w:r w:rsidR="003E3606" w:rsidRPr="00E510F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,</w:t>
      </w:r>
      <w:r w:rsidRPr="00E510F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C05C3F" w:rsidRDefault="006F251F" w:rsidP="0069743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510F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розташований на північні</w:t>
      </w:r>
      <w:r w:rsidR="003E3606" w:rsidRPr="00E510F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й</w:t>
      </w:r>
      <w:r w:rsidR="003E3606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C05C3F" w:rsidRDefault="006F251F" w:rsidP="0069743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околиці села Пуків </w:t>
      </w:r>
    </w:p>
    <w:p w:rsidR="00C05C3F" w:rsidRDefault="006F251F" w:rsidP="0069743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Рогатинської</w:t>
      </w:r>
      <w:r w:rsidR="00E510F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</w:t>
      </w: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територіальної </w:t>
      </w:r>
    </w:p>
    <w:p w:rsidR="00C05C3F" w:rsidRDefault="006F251F" w:rsidP="0069743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громади Івано-Франківського </w:t>
      </w:r>
    </w:p>
    <w:p w:rsidR="006F251F" w:rsidRPr="006F251F" w:rsidRDefault="006F251F" w:rsidP="0069743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району Івано-Франківської області</w:t>
      </w:r>
    </w:p>
    <w:p w:rsidR="006F251F" w:rsidRPr="006F251F" w:rsidRDefault="006F251F" w:rsidP="005735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9743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метою запобігання забруднення Пуківської ділянки Рогатинського родовища питних підземних вод, води якого із свердловин використовуються для централізованого водопостачання населення, організацій та підприємств </w:t>
      </w:r>
      <w:r w:rsidR="007518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</w:t>
      </w: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Рогатин, відповідно до вимог ст.15 Закону України «Про охорону навколишнього середовища», ст.93 Водного кодексу України, Постанови Кабінету Міністрів України від 18.12.1998р. за № 2024 «Про правовий режим зон санітарної охорони водних об’єктів» </w:t>
      </w:r>
      <w:r w:rsidRPr="00BC73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та </w:t>
      </w:r>
      <w:r w:rsidR="001E342C" w:rsidRPr="001E342C">
        <w:rPr>
          <w:rFonts w:ascii="Times New Roman" w:eastAsia="Calibri" w:hAnsi="Times New Roman" w:cs="Times New Roman"/>
          <w:sz w:val="28"/>
          <w:szCs w:val="28"/>
          <w:lang w:val="uk-UA"/>
        </w:rPr>
        <w:t>ДБН В.2.5-74:2013</w:t>
      </w:r>
      <w:r w:rsidRPr="001E34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«Водопостачан</w:t>
      </w:r>
      <w:r w:rsidR="00573513" w:rsidRPr="001E342C">
        <w:rPr>
          <w:rFonts w:ascii="Times New Roman" w:eastAsia="Calibri" w:hAnsi="Times New Roman" w:cs="Times New Roman"/>
          <w:sz w:val="28"/>
          <w:szCs w:val="28"/>
          <w:lang w:val="uk-UA"/>
        </w:rPr>
        <w:t>ня. Зовнішні мережі та споруди»</w:t>
      </w:r>
      <w:r w:rsidR="006974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керуючись</w:t>
      </w:r>
      <w:r w:rsidR="00697436" w:rsidRPr="00697436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 </w:t>
      </w:r>
      <w:r w:rsidR="00697436">
        <w:rPr>
          <w:rFonts w:ascii="Times New Roman" w:eastAsia="Calibri" w:hAnsi="Times New Roman" w:cs="Times New Roman"/>
          <w:sz w:val="28"/>
          <w:szCs w:val="28"/>
          <w:lang w:val="uk-UA"/>
        </w:rPr>
        <w:t>Законом</w:t>
      </w:r>
      <w:r w:rsidR="00697436" w:rsidRPr="006974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України від 21 травня 1997 року № 280/97-ВР «Про місцеве самоврядування в Україні»</w:t>
      </w:r>
      <w:r w:rsidR="006974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73513">
        <w:rPr>
          <w:rFonts w:ascii="Times New Roman" w:eastAsia="Calibri" w:hAnsi="Times New Roman" w:cs="Times New Roman"/>
          <w:sz w:val="28"/>
          <w:szCs w:val="28"/>
          <w:lang w:val="uk-UA"/>
        </w:rPr>
        <w:t>, міська рада ВИРІШИЛА :</w:t>
      </w:r>
    </w:p>
    <w:p w:rsidR="00697436" w:rsidRDefault="006F251F" w:rsidP="006F251F">
      <w:pPr>
        <w:numPr>
          <w:ilvl w:val="0"/>
          <w:numId w:val="1"/>
        </w:numPr>
        <w:spacing w:after="0" w:line="240" w:lineRule="auto"/>
        <w:ind w:left="1208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Встановити межі зони санітарної охорони водозабору </w:t>
      </w:r>
      <w:r w:rsidRPr="00E510F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забруднення </w:t>
      </w:r>
    </w:p>
    <w:p w:rsidR="006F251F" w:rsidRPr="006F251F" w:rsidRDefault="006F251F" w:rsidP="006974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Пуківської ділянки Рогатинського родовища питних підземних вод</w:t>
      </w:r>
      <w:r w:rsidR="006974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згідно з додатком </w:t>
      </w: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1.</w:t>
      </w:r>
    </w:p>
    <w:p w:rsidR="00C05C3F" w:rsidRDefault="006F251F" w:rsidP="00C05C3F">
      <w:pPr>
        <w:numPr>
          <w:ilvl w:val="0"/>
          <w:numId w:val="1"/>
        </w:numPr>
        <w:spacing w:after="0" w:line="240" w:lineRule="auto"/>
        <w:ind w:left="1208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Погодити перелік експлуатац</w:t>
      </w:r>
      <w:r w:rsidR="00C05C3F">
        <w:rPr>
          <w:rFonts w:ascii="Times New Roman" w:eastAsia="Calibri" w:hAnsi="Times New Roman" w:cs="Times New Roman"/>
          <w:sz w:val="28"/>
          <w:szCs w:val="28"/>
          <w:lang w:val="uk-UA"/>
        </w:rPr>
        <w:t>ійних гідротехнічних споруд, що</w:t>
      </w:r>
    </w:p>
    <w:p w:rsidR="006F251F" w:rsidRPr="006F251F" w:rsidRDefault="006F251F" w:rsidP="006974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05C3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відносяться </w:t>
      </w: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до зони суворого режиму</w:t>
      </w:r>
      <w:r w:rsidR="006974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згідно з додатком </w:t>
      </w: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2.</w:t>
      </w:r>
    </w:p>
    <w:p w:rsidR="00697436" w:rsidRDefault="006F251F" w:rsidP="006F251F">
      <w:pPr>
        <w:numPr>
          <w:ilvl w:val="0"/>
          <w:numId w:val="1"/>
        </w:numPr>
        <w:spacing w:after="0" w:line="240" w:lineRule="auto"/>
        <w:ind w:left="1208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Погодити заходи по збереженню якості та попередженню забруднення </w:t>
      </w:r>
    </w:p>
    <w:p w:rsidR="006F251F" w:rsidRPr="006F251F" w:rsidRDefault="00E510F4" w:rsidP="006974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питних підземних вод</w:t>
      </w:r>
      <w:r w:rsidR="006F251F" w:rsidRPr="003E3606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r w:rsidR="006F251F"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Пуківської ділянки Рогатинського родовища питних підземних вод</w:t>
      </w:r>
      <w:r w:rsidR="006974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згідно з додатком </w:t>
      </w:r>
      <w:r w:rsidR="006F251F"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3.</w:t>
      </w:r>
    </w:p>
    <w:p w:rsidR="00697436" w:rsidRDefault="006F251F" w:rsidP="006F251F">
      <w:pPr>
        <w:numPr>
          <w:ilvl w:val="0"/>
          <w:numId w:val="1"/>
        </w:numPr>
        <w:spacing w:after="0" w:line="240" w:lineRule="auto"/>
        <w:ind w:left="1208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Погодити план санітарно-оздоровчих заходів в зоні санітарної охорони </w:t>
      </w:r>
    </w:p>
    <w:p w:rsidR="008C014B" w:rsidRPr="006F251F" w:rsidRDefault="006F251F" w:rsidP="006974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510F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lastRenderedPageBreak/>
        <w:t>забруднення</w:t>
      </w:r>
      <w:r w:rsidRPr="003E3606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Пуківської ділянки Рогатинського родовища питних підземних вод</w:t>
      </w:r>
      <w:r w:rsidR="00697436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згідно з додатком 4.</w:t>
      </w:r>
    </w:p>
    <w:p w:rsidR="006F251F" w:rsidRPr="00AC6585" w:rsidRDefault="006F251F" w:rsidP="00AC6585">
      <w:pPr>
        <w:numPr>
          <w:ilvl w:val="0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C65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за виконанням рішення покласти на постійну комісію </w:t>
      </w:r>
      <w:r w:rsidR="007518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ради </w:t>
      </w:r>
      <w:r w:rsidR="00697436" w:rsidRPr="00AC6585">
        <w:rPr>
          <w:rFonts w:ascii="Times New Roman" w:eastAsia="Calibri" w:hAnsi="Times New Roman" w:cs="Times New Roman"/>
          <w:sz w:val="28"/>
          <w:szCs w:val="28"/>
          <w:lang w:val="uk-UA"/>
        </w:rPr>
        <w:t>з питань регулювання земельних відносин та раціонального використання природних ресурсів</w:t>
      </w:r>
      <w:r w:rsidRPr="00AC658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Default="00573513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>Сергій НАСАЛИК</w:t>
      </w:r>
    </w:p>
    <w:p w:rsidR="00573513" w:rsidRDefault="00573513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73513" w:rsidRDefault="00573513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97436" w:rsidRDefault="00697436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97436" w:rsidRDefault="00697436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91988" w:rsidRDefault="00C91988" w:rsidP="00573513">
      <w:pPr>
        <w:tabs>
          <w:tab w:val="left" w:pos="6750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6F251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6F251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6F251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Default="006B3A38" w:rsidP="006B3A38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    </w:t>
      </w:r>
      <w:r w:rsidR="006F251F" w:rsidRPr="00C05C3F">
        <w:rPr>
          <w:rFonts w:ascii="Times New Roman" w:eastAsia="Calibri" w:hAnsi="Times New Roman" w:cs="Times New Roman"/>
          <w:sz w:val="24"/>
          <w:szCs w:val="24"/>
          <w:lang w:val="uk-UA"/>
        </w:rPr>
        <w:t>Додаток 1</w:t>
      </w:r>
    </w:p>
    <w:p w:rsidR="00347AF6" w:rsidRDefault="00C05C3F" w:rsidP="00347AF6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 рішення </w:t>
      </w:r>
      <w:r w:rsidR="00AC658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27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сесії </w:t>
      </w:r>
      <w:r w:rsidR="00347AF6">
        <w:rPr>
          <w:rFonts w:ascii="Times New Roman" w:eastAsia="Times New Roman" w:hAnsi="Times New Roman" w:cs="Times New Roman"/>
          <w:sz w:val="24"/>
          <w:szCs w:val="24"/>
        </w:rPr>
        <w:t xml:space="preserve">Рогатинської міської ради </w:t>
      </w:r>
    </w:p>
    <w:p w:rsidR="00C05C3F" w:rsidRPr="00C05C3F" w:rsidRDefault="00C05C3F" w:rsidP="00347AF6">
      <w:pPr>
        <w:spacing w:after="0" w:line="240" w:lineRule="auto"/>
        <w:ind w:left="5664" w:firstLine="708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 </w:t>
      </w:r>
      <w:r w:rsidR="00AC6585">
        <w:rPr>
          <w:rFonts w:ascii="Times New Roman" w:eastAsia="Calibri" w:hAnsi="Times New Roman" w:cs="Times New Roman"/>
          <w:sz w:val="24"/>
          <w:szCs w:val="24"/>
          <w:lang w:val="uk-UA"/>
        </w:rPr>
        <w:t>28</w:t>
      </w:r>
      <w:r w:rsidR="00347AF6">
        <w:rPr>
          <w:rFonts w:ascii="Times New Roman" w:eastAsia="Calibri" w:hAnsi="Times New Roman" w:cs="Times New Roman"/>
          <w:sz w:val="24"/>
          <w:szCs w:val="24"/>
          <w:lang w:val="uk-UA"/>
        </w:rPr>
        <w:t>.07.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2022 року  №</w:t>
      </w:r>
      <w:r w:rsidR="00AC658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5055</w:t>
      </w:r>
    </w:p>
    <w:p w:rsidR="006F251F" w:rsidRPr="006F251F" w:rsidRDefault="006F251F" w:rsidP="006F25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6F251F" w:rsidP="006F251F">
      <w:pPr>
        <w:spacing w:after="0" w:line="240" w:lineRule="auto"/>
        <w:ind w:left="1134" w:right="1076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Зона санітарної охорони (ЗСО) водозабору </w:t>
      </w:r>
    </w:p>
    <w:p w:rsidR="00C05C3F" w:rsidRDefault="006F251F" w:rsidP="006F251F">
      <w:pPr>
        <w:spacing w:after="0" w:line="240" w:lineRule="auto"/>
        <w:ind w:left="1134" w:right="1076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Пуківської ділянки Рогатинського  родовища </w:t>
      </w:r>
    </w:p>
    <w:p w:rsidR="006F251F" w:rsidRPr="006F251F" w:rsidRDefault="006F251F" w:rsidP="006F251F">
      <w:pPr>
        <w:spacing w:after="0" w:line="240" w:lineRule="auto"/>
        <w:ind w:left="1134" w:right="1076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питних підземних вод</w:t>
      </w: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C05C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Зоною суворого режиму (перший пояс ЗСО) для водозабору Пуківської ділянки Рогатинського  родовища питних підземн</w:t>
      </w:r>
      <w:r w:rsidR="00E510F4">
        <w:rPr>
          <w:rFonts w:ascii="Times New Roman" w:eastAsia="Calibri" w:hAnsi="Times New Roman" w:cs="Times New Roman"/>
          <w:sz w:val="28"/>
          <w:szCs w:val="28"/>
          <w:lang w:val="uk-UA"/>
        </w:rPr>
        <w:t>их вод вважати зону радіусом 30</w:t>
      </w: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 від експлуатаційних свердловин №1е, № 2. </w:t>
      </w:r>
    </w:p>
    <w:p w:rsidR="006F251F" w:rsidRPr="006F251F" w:rsidRDefault="00E510F4" w:rsidP="00C05C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Відповідно із розрахунком, межі</w:t>
      </w:r>
      <w:r w:rsidR="006F251F"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зони другого поясу значно менші за межі першого поясу, тому межу другого поясу приймаємо по межі першого.</w:t>
      </w:r>
    </w:p>
    <w:p w:rsidR="006F251F" w:rsidRPr="006F251F" w:rsidRDefault="006F251F" w:rsidP="00C05C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Другий пояс зони санітарної охорони Пуківської ділянки Рогатинського  родовища питних підземних вод має вигляд прямокутника.</w:t>
      </w:r>
    </w:p>
    <w:p w:rsidR="006F251F" w:rsidRPr="006F251F" w:rsidRDefault="006F251F" w:rsidP="00C05C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C05C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Координати точок, що обмежують границі другого поясу ЗСО: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3"/>
        <w:gridCol w:w="2795"/>
        <w:gridCol w:w="2934"/>
      </w:tblGrid>
      <w:tr w:rsidR="006F251F" w:rsidRPr="006F251F" w:rsidTr="00C80764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точки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Пн. широта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Сх. довгота</w:t>
            </w:r>
          </w:p>
        </w:tc>
      </w:tr>
      <w:tr w:rsidR="006F251F" w:rsidRPr="006F251F" w:rsidTr="00C80764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49° 25' 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40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24° 42' 00"</w:t>
            </w:r>
          </w:p>
        </w:tc>
      </w:tr>
      <w:tr w:rsidR="006F251F" w:rsidRPr="006F251F" w:rsidTr="00C80764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49° 25' 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34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24° 42' 32"</w:t>
            </w:r>
          </w:p>
        </w:tc>
      </w:tr>
      <w:tr w:rsidR="006F251F" w:rsidRPr="006F251F" w:rsidTr="00C80764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49° 25' 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24° 42' 20"</w:t>
            </w:r>
          </w:p>
        </w:tc>
      </w:tr>
      <w:tr w:rsidR="006F251F" w:rsidRPr="006F251F" w:rsidTr="00C80764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49° 25' 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24° 41' 47"</w:t>
            </w:r>
          </w:p>
        </w:tc>
      </w:tr>
    </w:tbl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C05C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Третій пояс зони санітарної охорони Пуківської ділянки Рогатинського  родовища питних підземних вод має вигляд прямокутника.</w:t>
      </w: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Координати точок, що обмежують границі третього поясу ЗСО: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9"/>
        <w:gridCol w:w="3119"/>
        <w:gridCol w:w="2540"/>
      </w:tblGrid>
      <w:tr w:rsidR="006F251F" w:rsidRPr="006F251F" w:rsidTr="00C80764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точки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Пн. широта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Сх. довгота</w:t>
            </w:r>
          </w:p>
        </w:tc>
      </w:tr>
      <w:tr w:rsidR="006F251F" w:rsidRPr="006F251F" w:rsidTr="00C80764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>49° 2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' 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24° 40' 19"</w:t>
            </w:r>
          </w:p>
        </w:tc>
      </w:tr>
      <w:tr w:rsidR="006F251F" w:rsidRPr="006F251F" w:rsidTr="00C80764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49° 25' 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43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24° 42' 37"</w:t>
            </w:r>
          </w:p>
        </w:tc>
      </w:tr>
      <w:tr w:rsidR="006F251F" w:rsidRPr="006F251F" w:rsidTr="00C80764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>49° 2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' 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24° 42' 17"</w:t>
            </w:r>
          </w:p>
        </w:tc>
      </w:tr>
      <w:tr w:rsidR="006F251F" w:rsidRPr="006F251F" w:rsidTr="00C80764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49° 25' 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26</w:t>
            </w:r>
            <w:r w:rsidRPr="006F251F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24° 39' 59"</w:t>
            </w:r>
          </w:p>
        </w:tc>
      </w:tr>
    </w:tbl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Default="00C05C3F" w:rsidP="006F251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Секретар міської ради                                                              Христина СОРОКА</w:t>
      </w:r>
    </w:p>
    <w:p w:rsidR="00C05C3F" w:rsidRDefault="00C05C3F" w:rsidP="006F251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6F251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6F251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6F251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6F251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347AF6" w:rsidRDefault="006B3A38" w:rsidP="00347AF6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 </w:t>
      </w:r>
      <w:r w:rsidR="00347AF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347AF6" w:rsidRPr="00C05C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Додаток </w:t>
      </w:r>
      <w:r w:rsidR="00347AF6"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</w:p>
    <w:p w:rsidR="00347AF6" w:rsidRDefault="00347AF6" w:rsidP="00347AF6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 рішення 27 сесії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Рогатинської міської ради </w:t>
      </w:r>
    </w:p>
    <w:p w:rsidR="00347AF6" w:rsidRPr="00C05C3F" w:rsidRDefault="00347AF6" w:rsidP="00347AF6">
      <w:pPr>
        <w:spacing w:after="0" w:line="240" w:lineRule="auto"/>
        <w:ind w:left="5664" w:firstLine="708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від  28.07.2022 року  № 5055</w:t>
      </w:r>
    </w:p>
    <w:p w:rsidR="006F251F" w:rsidRPr="006F251F" w:rsidRDefault="006F251F" w:rsidP="00347AF6">
      <w:pPr>
        <w:spacing w:after="0" w:line="240" w:lineRule="auto"/>
        <w:ind w:left="4248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ПЕРЕЛІК</w:t>
      </w:r>
    </w:p>
    <w:p w:rsidR="006F251F" w:rsidRPr="006F251F" w:rsidRDefault="006F251F" w:rsidP="006F25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експлуатаційних гідротехнічних споруд,</w:t>
      </w:r>
    </w:p>
    <w:p w:rsidR="006F251F" w:rsidRPr="006F251F" w:rsidRDefault="006F251F" w:rsidP="006F25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що відносяться до зони суворого режиму</w:t>
      </w: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tbl>
      <w:tblPr>
        <w:tblW w:w="9861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"/>
        <w:gridCol w:w="4104"/>
        <w:gridCol w:w="1619"/>
        <w:gridCol w:w="3397"/>
      </w:tblGrid>
      <w:tr w:rsidR="006F251F" w:rsidRPr="006F251F" w:rsidTr="00C80764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C05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C05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Назва </w:t>
            </w:r>
            <w:proofErr w:type="spellStart"/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водопункту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C05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Розмір площі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C05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Належність земель, на яких розташовані об’єкти</w:t>
            </w:r>
          </w:p>
        </w:tc>
      </w:tr>
      <w:tr w:rsidR="006F251F" w:rsidRPr="006F251F" w:rsidTr="00C80764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Гідрогеологічна експлуатаційна свердловина № 1е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0,2826 га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Комунальна власність Рогатинської міської ради</w:t>
            </w:r>
          </w:p>
        </w:tc>
      </w:tr>
      <w:tr w:rsidR="006F251F" w:rsidRPr="006F251F" w:rsidTr="00C80764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Гідрогеологічна експлуатаційна свердловина № 2</w:t>
            </w:r>
          </w:p>
        </w:tc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25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Комунальна власність Рогатинської міської ради</w:t>
            </w:r>
          </w:p>
        </w:tc>
      </w:tr>
      <w:tr w:rsidR="006F251F" w:rsidRPr="006F251F" w:rsidTr="00C80764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Надкаптажна</w:t>
            </w:r>
            <w:proofErr w:type="spellEnd"/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споруда</w:t>
            </w:r>
          </w:p>
        </w:tc>
        <w:tc>
          <w:tcPr>
            <w:tcW w:w="1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25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Комунальна власність Рогатинської міської ради</w:t>
            </w:r>
          </w:p>
        </w:tc>
      </w:tr>
      <w:tr w:rsidR="006F251F" w:rsidRPr="006F251F" w:rsidTr="00C80764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25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Водогін централізованого водопостачання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25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Комунальна власність Рогатинської міської ради</w:t>
            </w:r>
          </w:p>
        </w:tc>
      </w:tr>
    </w:tbl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C05C3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Секретар міської ради                                                              Христина СОРОКА</w:t>
      </w:r>
    </w:p>
    <w:p w:rsidR="00C05C3F" w:rsidRDefault="00C05C3F" w:rsidP="00C05C3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C05C3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C05C3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C05C3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C05C3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C05C3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C05C3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C05C3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91988" w:rsidRDefault="00C91988" w:rsidP="00C05C3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B51B9" w:rsidRDefault="007B51B9" w:rsidP="00C05C3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91988" w:rsidRDefault="00C91988" w:rsidP="00C05C3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347AF6" w:rsidRDefault="00347AF6" w:rsidP="00347AF6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   </w:t>
      </w:r>
      <w:r w:rsidRPr="00C05C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3</w:t>
      </w:r>
    </w:p>
    <w:p w:rsidR="00347AF6" w:rsidRDefault="00347AF6" w:rsidP="00347AF6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 рішення 27 сесії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Рогатинської міської ради </w:t>
      </w:r>
    </w:p>
    <w:p w:rsidR="00347AF6" w:rsidRPr="00C05C3F" w:rsidRDefault="00347AF6" w:rsidP="00347AF6">
      <w:pPr>
        <w:spacing w:after="0" w:line="240" w:lineRule="auto"/>
        <w:ind w:left="5664" w:firstLine="708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від  28.07.2022 року  № 5055</w:t>
      </w:r>
    </w:p>
    <w:p w:rsidR="006F251F" w:rsidRPr="006F251F" w:rsidRDefault="006F251F" w:rsidP="00347AF6">
      <w:pPr>
        <w:spacing w:after="0" w:line="240" w:lineRule="auto"/>
        <w:ind w:left="2832" w:firstLine="708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spacing w:after="0" w:line="240" w:lineRule="auto"/>
        <w:ind w:left="1134" w:right="1076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Заходи в межах зони санітарної охорони по збереженню якості та попередженню забруднення Пуківської ділянки Рогатинського родовища питних підземних вод</w:t>
      </w: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Встановити, що в межах 1-го поясу (зони суворого режиму) забороняється:</w:t>
      </w:r>
    </w:p>
    <w:p w:rsidR="006F251F" w:rsidRPr="006F251F" w:rsidRDefault="006F251F" w:rsidP="006F25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проведення будівельних робіт не пов’язаних з потребами водозабору;</w:t>
      </w:r>
      <w:bookmarkStart w:id="0" w:name="_GoBack"/>
      <w:bookmarkEnd w:id="0"/>
    </w:p>
    <w:p w:rsidR="006F251F" w:rsidRPr="006F251F" w:rsidRDefault="006F251F" w:rsidP="006F25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утримання та випас худоби;</w:t>
      </w:r>
    </w:p>
    <w:p w:rsidR="006F251F" w:rsidRPr="006F251F" w:rsidRDefault="006F251F" w:rsidP="006F25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використання території під городи;</w:t>
      </w:r>
    </w:p>
    <w:p w:rsidR="006F251F" w:rsidRPr="006F251F" w:rsidRDefault="006F251F" w:rsidP="006F25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застосовувати отрутохімікати.</w:t>
      </w:r>
    </w:p>
    <w:p w:rsidR="006F251F" w:rsidRPr="006F251F" w:rsidRDefault="006F251F" w:rsidP="006F25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Встановити, що в межах другого поясу зони санітарної охорони забороняється:</w:t>
      </w:r>
    </w:p>
    <w:p w:rsidR="006F251F" w:rsidRPr="006F251F" w:rsidRDefault="006F251F" w:rsidP="006F25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будівництво об’єктів і споруд, не пов’язаних з водозабором;</w:t>
      </w:r>
    </w:p>
    <w:p w:rsidR="00C05C3F" w:rsidRDefault="006F251F" w:rsidP="006F25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проведення гірничих та інших видів робіт не пов’язаних з </w:t>
      </w:r>
    </w:p>
    <w:p w:rsidR="006F251F" w:rsidRPr="006F251F" w:rsidRDefault="006F251F" w:rsidP="00C05C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безпосереднім упорядкуванням території;</w:t>
      </w:r>
    </w:p>
    <w:p w:rsidR="00C05C3F" w:rsidRDefault="006F251F" w:rsidP="006F25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забруднення території сміттям, гноєм, відходами промислового</w:t>
      </w:r>
    </w:p>
    <w:p w:rsidR="006F251F" w:rsidRPr="00C05C3F" w:rsidRDefault="006F251F" w:rsidP="00C05C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Pr="00C05C3F">
        <w:rPr>
          <w:rFonts w:ascii="Times New Roman" w:eastAsia="Calibri" w:hAnsi="Times New Roman" w:cs="Times New Roman"/>
          <w:sz w:val="28"/>
          <w:szCs w:val="28"/>
          <w:lang w:val="uk-UA"/>
        </w:rPr>
        <w:t>иробництва та іншими відходами;</w:t>
      </w:r>
    </w:p>
    <w:p w:rsidR="00C05C3F" w:rsidRDefault="006F251F" w:rsidP="006F25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розміщення складів паливо-мастильних матеріалів, пестицидів та </w:t>
      </w:r>
    </w:p>
    <w:p w:rsidR="006F251F" w:rsidRPr="006F251F" w:rsidRDefault="006F251F" w:rsidP="00C05C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мінеральних добрив, накопичувачів твердих відходів, </w:t>
      </w:r>
      <w:proofErr w:type="spellStart"/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шламосховищ</w:t>
      </w:r>
      <w:proofErr w:type="spellEnd"/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інших об’єктів, які створюють небезпеку хімічного забруднення підземних вод;</w:t>
      </w:r>
    </w:p>
    <w:p w:rsidR="006F251F" w:rsidRPr="006F251F" w:rsidRDefault="006F251F" w:rsidP="006F25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зберігання і застосування мінеральних добрив та пестицидів;</w:t>
      </w:r>
    </w:p>
    <w:p w:rsidR="00C05C3F" w:rsidRDefault="006F251F" w:rsidP="006F25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закачування відпрацьованих (зворотних) вод у підземні водоносні </w:t>
      </w:r>
    </w:p>
    <w:p w:rsidR="006F251F" w:rsidRPr="006F251F" w:rsidRDefault="006F251F" w:rsidP="00C05C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горизонти, підземне складування твердих відходів та розробка надр землі.</w:t>
      </w:r>
    </w:p>
    <w:p w:rsidR="006F251F" w:rsidRPr="006F251F" w:rsidRDefault="006F251F" w:rsidP="006F251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В межах третього поясу ЗСО заборонити:</w:t>
      </w:r>
    </w:p>
    <w:p w:rsidR="00C05C3F" w:rsidRDefault="006F251F" w:rsidP="006F25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розміщення складів паливо-мастильних матеріалів, а також складів </w:t>
      </w:r>
    </w:p>
    <w:p w:rsidR="006F251F" w:rsidRPr="006F251F" w:rsidRDefault="006F251F" w:rsidP="00C05C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пестицидів і мінеральних добрив, накопичувачів промислових стічних вод, нафтопродуктів, що створюють небезпеку хімічного забруднення;</w:t>
      </w:r>
    </w:p>
    <w:p w:rsidR="00C05C3F" w:rsidRDefault="006F251F" w:rsidP="006F25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застосування мінеральних добрив, а також органічних добрив без </w:t>
      </w:r>
    </w:p>
    <w:p w:rsidR="006F251F" w:rsidRPr="006F251F" w:rsidRDefault="006F251F" w:rsidP="00C05C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біотермічної</w:t>
      </w:r>
      <w:proofErr w:type="spellEnd"/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обробки;</w:t>
      </w:r>
    </w:p>
    <w:p w:rsidR="00C05C3F" w:rsidRDefault="006F251F" w:rsidP="006F251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буріння нових свердловин, переобладнання та ліквідація діючих </w:t>
      </w:r>
    </w:p>
    <w:p w:rsidR="006F251F" w:rsidRPr="006F251F" w:rsidRDefault="006F251F" w:rsidP="00C05C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свердловин здійснюється лише за обов’язковим погодженням з органами державної санітарно-епідеміологічної служби, </w:t>
      </w:r>
      <w:r w:rsidR="00E510F4" w:rsidRPr="00E510F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виконавчого комітету міської ради</w:t>
      </w:r>
      <w:r w:rsidR="00E510F4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та управляння з охорони навколишнього середовища.</w:t>
      </w:r>
    </w:p>
    <w:p w:rsidR="006F251F" w:rsidRPr="006F251F" w:rsidRDefault="006F251F" w:rsidP="006F25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Pr="006F251F" w:rsidRDefault="00C05C3F" w:rsidP="00C05C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05C3F" w:rsidRDefault="00C05C3F" w:rsidP="00E510F4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Секретар міської ради                                                              Христина СОРОКА</w:t>
      </w:r>
    </w:p>
    <w:p w:rsidR="00C91988" w:rsidRDefault="00C91988" w:rsidP="00E510F4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91988" w:rsidRDefault="00C91988" w:rsidP="00E510F4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B51B9" w:rsidRDefault="007B51B9" w:rsidP="00C05C3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47AF6" w:rsidRDefault="00347AF6" w:rsidP="00347AF6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    </w:t>
      </w:r>
      <w:r w:rsidRPr="00C05C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4</w:t>
      </w:r>
    </w:p>
    <w:p w:rsidR="00347AF6" w:rsidRDefault="00347AF6" w:rsidP="00347AF6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 рішення 27 сесії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Рогатинської міської ради </w:t>
      </w:r>
    </w:p>
    <w:p w:rsidR="00347AF6" w:rsidRPr="00C05C3F" w:rsidRDefault="00347AF6" w:rsidP="00347AF6">
      <w:pPr>
        <w:spacing w:after="0" w:line="240" w:lineRule="auto"/>
        <w:ind w:left="5664" w:firstLine="708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від  28.07.2022 року  № 5055</w:t>
      </w:r>
    </w:p>
    <w:p w:rsidR="006F251F" w:rsidRPr="006F251F" w:rsidRDefault="006F251F" w:rsidP="00347AF6">
      <w:pPr>
        <w:spacing w:after="0" w:line="240" w:lineRule="auto"/>
        <w:ind w:left="2832" w:firstLine="708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F251F" w:rsidRPr="006F251F" w:rsidRDefault="006F251F" w:rsidP="006F25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ПЛАН</w:t>
      </w:r>
    </w:p>
    <w:p w:rsidR="006F251F" w:rsidRPr="006F251F" w:rsidRDefault="006F251F" w:rsidP="006F251F">
      <w:pPr>
        <w:spacing w:after="0" w:line="240" w:lineRule="auto"/>
        <w:ind w:left="1134" w:right="1076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251F">
        <w:rPr>
          <w:rFonts w:ascii="Times New Roman" w:eastAsia="Calibri" w:hAnsi="Times New Roman" w:cs="Times New Roman"/>
          <w:sz w:val="28"/>
          <w:szCs w:val="28"/>
          <w:lang w:val="uk-UA"/>
        </w:rPr>
        <w:t>санітарно-оздоровчих заходів в зоні санітарної охорони водозабору Пуківської ділянки Рогатинського родовища питних підземних вод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704"/>
        <w:gridCol w:w="3192"/>
        <w:gridCol w:w="1657"/>
      </w:tblGrid>
      <w:tr w:rsidR="006F251F" w:rsidRPr="006F251F" w:rsidTr="00C8076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Перелік санітарно-оздоровчих заходів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Виконавець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Термін виконання</w:t>
            </w:r>
          </w:p>
        </w:tc>
      </w:tr>
      <w:tr w:rsidR="006F251F" w:rsidRPr="006F251F" w:rsidTr="00C8076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</w:tr>
      <w:tr w:rsidR="006F251F" w:rsidRPr="006F251F" w:rsidTr="00C8076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Зона суворого режиму (1-й пояс)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F251F" w:rsidRPr="006F251F" w:rsidTr="00C8076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Межу 1-го поясу встановити на віддалі 30 м від експлуатаційних свердловин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ДП «Рогатин-Водоканал»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2B0654" w:rsidP="002B0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</w:t>
            </w:r>
            <w:r w:rsidR="006F251F"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6F251F" w:rsidRPr="006F251F" w:rsidTr="00C8076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Біля кожної експлуатаційної свердловини встановити</w:t>
            </w:r>
            <w:r w:rsidR="00E510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цементні відмостки в радіусі 1,5-2,0 м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ДП «Рогатин-Водоканал»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2022р.</w:t>
            </w:r>
          </w:p>
        </w:tc>
      </w:tr>
      <w:tr w:rsidR="006F251F" w:rsidRPr="006F251F" w:rsidTr="00C8076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Проводити контроль за санітарним режимом в межах поясу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ДП «Рогатин-Водоканал»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Постійно</w:t>
            </w:r>
          </w:p>
        </w:tc>
      </w:tr>
      <w:tr w:rsidR="006F251F" w:rsidRPr="006F251F" w:rsidTr="00C8076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Провести відводи дощових вод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ДП «Рогатин-Водоканал»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2022р.</w:t>
            </w:r>
          </w:p>
        </w:tc>
      </w:tr>
      <w:tr w:rsidR="006F251F" w:rsidRPr="006F251F" w:rsidTr="00C8076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Систематично проводити відбір проб на санітарно-бактеріологічні аналізи із </w:t>
            </w:r>
            <w:proofErr w:type="spellStart"/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екслуа-</w:t>
            </w:r>
            <w:proofErr w:type="spellEnd"/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таційних</w:t>
            </w:r>
            <w:proofErr w:type="spellEnd"/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свердловин  і проводити їх аналіз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ДП «Рогатин-Водоканал»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Постійно</w:t>
            </w:r>
          </w:p>
        </w:tc>
      </w:tr>
      <w:tr w:rsidR="006F251F" w:rsidRPr="006F251F" w:rsidTr="00C8076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Другий пояс санітарної охорони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F251F" w:rsidRPr="006F251F" w:rsidTr="00C8076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Винести границі другого поясу ЗСО в натуру і позначити їх на місцевості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ДП «Рогатин-Водоканал»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2B0654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</w:t>
            </w:r>
            <w:r w:rsidR="006F251F"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р.</w:t>
            </w:r>
          </w:p>
        </w:tc>
      </w:tr>
      <w:tr w:rsidR="006F251F" w:rsidRPr="006F251F" w:rsidTr="00C8076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Здійснювати систематичний санітарний контроль за санітарним станом території в межах 2-го поясу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ДП «Рогатин-Водоканал»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Постійно</w:t>
            </w:r>
          </w:p>
        </w:tc>
      </w:tr>
      <w:tr w:rsidR="006F251F" w:rsidRPr="006F251F" w:rsidTr="00C8076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Заборонити буріння нових свердловин не пов’язаних з розширенням існуючого водозабору в межах другого поясу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ДП «Рогатин-Водоканал»,</w:t>
            </w:r>
          </w:p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екології та природних ресурсів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Постійно</w:t>
            </w:r>
          </w:p>
        </w:tc>
      </w:tr>
      <w:tr w:rsidR="006F251F" w:rsidRPr="006F251F" w:rsidTr="00C80764">
        <w:trPr>
          <w:trHeight w:val="19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Заборонити застосовувати отрутохімікати для боротьби з бур’янами, шкідниками і хворобами рослин. У випадку поширення небезпечних і карантинних шкідників і хвороб рослин, дозволяється </w:t>
            </w:r>
            <w:proofErr w:type="spellStart"/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застосовуван-ня</w:t>
            </w:r>
            <w:proofErr w:type="spellEnd"/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нетоксичних отрутохімікатів, які швидко розкладаються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F2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ДП</w:t>
            </w:r>
            <w:proofErr w:type="spellEnd"/>
            <w:r w:rsidRPr="006F2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«Рогатин-Водоканал»,</w:t>
            </w: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Рогатинська міська рада, Івано-Франківське районне управління </w:t>
            </w:r>
            <w:proofErr w:type="spellStart"/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Держспоживслужби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Постійно</w:t>
            </w:r>
          </w:p>
        </w:tc>
      </w:tr>
      <w:tr w:rsidR="006F251F" w:rsidRPr="006F251F" w:rsidTr="00C8076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Третій пояс санітарної охорони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F251F" w:rsidRPr="006F251F" w:rsidTr="00C8076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Винести границі третього поясу ЗСО в натуру і позначити їх на місцевості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ДП «Рогатин-Водоканал»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2B0654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</w:t>
            </w:r>
            <w:r w:rsidR="006F251F"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р.</w:t>
            </w:r>
          </w:p>
        </w:tc>
      </w:tr>
      <w:tr w:rsidR="006F251F" w:rsidRPr="006F251F" w:rsidTr="00C8076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Здійснювати систематичний санітарний контроль за санітарним станом території третього поясу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F2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ДП</w:t>
            </w:r>
            <w:proofErr w:type="spellEnd"/>
            <w:r w:rsidRPr="006F2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«Рогатин-Водоканал»</w:t>
            </w:r>
            <w:r w:rsidRPr="006F251F">
              <w:rPr>
                <w:rFonts w:ascii="Times New Roman" w:eastAsia="Times New Roman" w:hAnsi="Times New Roman" w:cs="Times New Roman"/>
                <w:lang w:val="uk-UA" w:eastAsia="ru-RU"/>
              </w:rPr>
              <w:t>, Рогатинська міська рада</w:t>
            </w: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Івано-Франківське районне управління </w:t>
            </w:r>
            <w:proofErr w:type="spellStart"/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Держспоживслужби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1F" w:rsidRPr="006F251F" w:rsidRDefault="006F251F" w:rsidP="006F2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F2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Постійно</w:t>
            </w:r>
          </w:p>
        </w:tc>
      </w:tr>
    </w:tbl>
    <w:p w:rsidR="00C05C3F" w:rsidRPr="00C05C3F" w:rsidRDefault="00C05C3F" w:rsidP="00C05C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52005" w:rsidRPr="00E510F4" w:rsidRDefault="00C05C3F" w:rsidP="00C05C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05C3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E510F4">
        <w:rPr>
          <w:rFonts w:ascii="Times New Roman" w:eastAsia="Calibri" w:hAnsi="Times New Roman" w:cs="Times New Roman"/>
          <w:sz w:val="28"/>
          <w:szCs w:val="28"/>
          <w:lang w:val="uk-UA"/>
        </w:rPr>
        <w:t>Христина СОРОКА</w:t>
      </w:r>
    </w:p>
    <w:sectPr w:rsidR="00752005" w:rsidRPr="00E510F4" w:rsidSect="008C014B">
      <w:headerReference w:type="default" r:id="rId8"/>
      <w:pgSz w:w="11906" w:h="16838"/>
      <w:pgMar w:top="851" w:right="566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08D" w:rsidRDefault="008E508D" w:rsidP="008C014B">
      <w:pPr>
        <w:spacing w:after="0" w:line="240" w:lineRule="auto"/>
      </w:pPr>
      <w:r>
        <w:separator/>
      </w:r>
    </w:p>
  </w:endnote>
  <w:endnote w:type="continuationSeparator" w:id="0">
    <w:p w:rsidR="008E508D" w:rsidRDefault="008E508D" w:rsidP="008C0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08D" w:rsidRDefault="008E508D" w:rsidP="008C014B">
      <w:pPr>
        <w:spacing w:after="0" w:line="240" w:lineRule="auto"/>
      </w:pPr>
      <w:r>
        <w:separator/>
      </w:r>
    </w:p>
  </w:footnote>
  <w:footnote w:type="continuationSeparator" w:id="0">
    <w:p w:rsidR="008E508D" w:rsidRDefault="008E508D" w:rsidP="008C0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8150604"/>
      <w:docPartObj>
        <w:docPartGallery w:val="Page Numbers (Top of Page)"/>
        <w:docPartUnique/>
      </w:docPartObj>
    </w:sdtPr>
    <w:sdtContent>
      <w:p w:rsidR="008C014B" w:rsidRDefault="00BE1728">
        <w:pPr>
          <w:pStyle w:val="a3"/>
          <w:jc w:val="center"/>
        </w:pPr>
        <w:r>
          <w:fldChar w:fldCharType="begin"/>
        </w:r>
        <w:r w:rsidR="008C014B">
          <w:instrText>PAGE   \* MERGEFORMAT</w:instrText>
        </w:r>
        <w:r>
          <w:fldChar w:fldCharType="separate"/>
        </w:r>
        <w:r w:rsidR="00347AF6">
          <w:rPr>
            <w:noProof/>
          </w:rPr>
          <w:t>6</w:t>
        </w:r>
        <w:r>
          <w:fldChar w:fldCharType="end"/>
        </w:r>
      </w:p>
    </w:sdtContent>
  </w:sdt>
  <w:p w:rsidR="008C014B" w:rsidRDefault="008C014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05659"/>
    <w:multiLevelType w:val="hybridMultilevel"/>
    <w:tmpl w:val="CA909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1735C"/>
    <w:multiLevelType w:val="hybridMultilevel"/>
    <w:tmpl w:val="D7E8715A"/>
    <w:lvl w:ilvl="0" w:tplc="1C683104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654B2B8F"/>
    <w:multiLevelType w:val="hybridMultilevel"/>
    <w:tmpl w:val="B1021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9E1B63"/>
    <w:multiLevelType w:val="hybridMultilevel"/>
    <w:tmpl w:val="9A08AF74"/>
    <w:lvl w:ilvl="0" w:tplc="BF8CEF30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1D56"/>
    <w:rsid w:val="00076B5C"/>
    <w:rsid w:val="001A15DC"/>
    <w:rsid w:val="001C1D56"/>
    <w:rsid w:val="001D2AA3"/>
    <w:rsid w:val="001E342C"/>
    <w:rsid w:val="00267503"/>
    <w:rsid w:val="002B0654"/>
    <w:rsid w:val="003020CD"/>
    <w:rsid w:val="00347AF6"/>
    <w:rsid w:val="003E3606"/>
    <w:rsid w:val="00412ACF"/>
    <w:rsid w:val="00497C3A"/>
    <w:rsid w:val="004C1B26"/>
    <w:rsid w:val="00573513"/>
    <w:rsid w:val="00665174"/>
    <w:rsid w:val="00697436"/>
    <w:rsid w:val="006B3A38"/>
    <w:rsid w:val="006F251F"/>
    <w:rsid w:val="00751869"/>
    <w:rsid w:val="00752005"/>
    <w:rsid w:val="007B51B9"/>
    <w:rsid w:val="00831338"/>
    <w:rsid w:val="008A7444"/>
    <w:rsid w:val="008C014B"/>
    <w:rsid w:val="008E508D"/>
    <w:rsid w:val="009C7D56"/>
    <w:rsid w:val="00AC6585"/>
    <w:rsid w:val="00B5098B"/>
    <w:rsid w:val="00BA4C78"/>
    <w:rsid w:val="00BC739F"/>
    <w:rsid w:val="00BE1728"/>
    <w:rsid w:val="00C05C3F"/>
    <w:rsid w:val="00C202BF"/>
    <w:rsid w:val="00C91988"/>
    <w:rsid w:val="00D161E1"/>
    <w:rsid w:val="00E510F4"/>
    <w:rsid w:val="00E71547"/>
    <w:rsid w:val="00F62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B26"/>
  </w:style>
  <w:style w:type="paragraph" w:styleId="4">
    <w:name w:val="heading 4"/>
    <w:basedOn w:val="a"/>
    <w:next w:val="a"/>
    <w:link w:val="40"/>
    <w:qFormat/>
    <w:rsid w:val="00697436"/>
    <w:pPr>
      <w:keepNext/>
      <w:overflowPunct w:val="0"/>
      <w:autoSpaceDE w:val="0"/>
      <w:autoSpaceDN w:val="0"/>
      <w:adjustRightInd w:val="0"/>
      <w:spacing w:after="0" w:line="120" w:lineRule="atLeast"/>
      <w:ind w:left="142" w:right="425"/>
      <w:jc w:val="center"/>
      <w:textAlignment w:val="baseline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97436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697436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697436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9743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9743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9743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97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C014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014B"/>
  </w:style>
  <w:style w:type="paragraph" w:styleId="a5">
    <w:name w:val="footer"/>
    <w:basedOn w:val="a"/>
    <w:link w:val="a6"/>
    <w:uiPriority w:val="99"/>
    <w:unhideWhenUsed/>
    <w:rsid w:val="008C014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014B"/>
  </w:style>
  <w:style w:type="paragraph" w:styleId="a7">
    <w:name w:val="Balloon Text"/>
    <w:basedOn w:val="a"/>
    <w:link w:val="a8"/>
    <w:uiPriority w:val="99"/>
    <w:semiHidden/>
    <w:unhideWhenUsed/>
    <w:rsid w:val="008C0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01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7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5173</Words>
  <Characters>2950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8107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Admin</cp:lastModifiedBy>
  <cp:revision>19</cp:revision>
  <cp:lastPrinted>2022-07-25T07:10:00Z</cp:lastPrinted>
  <dcterms:created xsi:type="dcterms:W3CDTF">2022-06-28T12:18:00Z</dcterms:created>
  <dcterms:modified xsi:type="dcterms:W3CDTF">2022-07-29T06:50:00Z</dcterms:modified>
</cp:coreProperties>
</file>